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5" w:rsidRPr="004072C5" w:rsidRDefault="004072C5" w:rsidP="004072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66CC"/>
          <w:sz w:val="36"/>
          <w:szCs w:val="36"/>
          <w:lang w:eastAsia="ru-RU"/>
        </w:rPr>
      </w:pPr>
      <w:r w:rsidRPr="004072C5">
        <w:rPr>
          <w:rFonts w:ascii="Roboto" w:eastAsia="Times New Roman" w:hAnsi="Roboto" w:cs="Times New Roman"/>
          <w:b/>
          <w:bCs/>
          <w:color w:val="0066CC"/>
          <w:sz w:val="36"/>
          <w:szCs w:val="36"/>
          <w:lang w:eastAsia="ru-RU"/>
        </w:rPr>
        <w:t>Если у вас вымогают взятку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(ст.290), дача взятки (ст.291) и посредничество во взяточничестве (ст.291.1). К преступлениям коррупционной направленности также относятся злоупотребление должностными полномочиями (ст.285), превышение должностных полномочий (ст.286).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не всегда действует по поручению одного из указанных лиц, преступлением является и предложение посредничества.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ru-RU"/>
        </w:rPr>
        <w:t>ВАШИ ДЕЙСТВИЯ В СЛУЧАЕ ВЫМОГАТЕЛЬСТВА ВЗЯТКИ: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взяткополучателем трактоваться либо как готовность, либо как категорический отказ получить взятку;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и характер услуг, сроки и способы передачи взятки, последовательность решения вопросов);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ru-RU"/>
        </w:rPr>
        <w:t>ЧТО СЛЕДУЕТ ВАМ ПРЕДПРИНЯТЬ СРАЗУ ПОСЛЕ СОВЕРШИВШЕГОСЯ ВЫМОГАТЕЛЬСТВА ВЗЯТКИ?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lastRenderedPageBreak/>
        <w:t>Сообщите об этом в любой правоохранительный орган, в том числе в органы прокуратуры с подробной информацией: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кто, с указанием ФИО, предлагает Вам взятку;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какова сумма и характер вымогаемой взятки;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за какие конкретно действия (или бездействие) вымогается взятка;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О каждом случае вымогательства или провокации взятки сообщайте:</w:t>
      </w:r>
    </w:p>
    <w:p w:rsidR="00940416" w:rsidRPr="00940416" w:rsidRDefault="00940416" w:rsidP="0094041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940416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Руководству ГБУ ДО ДМЦ «Юный моряк»</w:t>
      </w:r>
      <w:bookmarkStart w:id="0" w:name="_GoBack"/>
      <w:bookmarkEnd w:id="0"/>
    </w:p>
    <w:p w:rsidR="00940416" w:rsidRPr="00940416" w:rsidRDefault="00940416" w:rsidP="0094041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п</w:t>
      </w:r>
      <w:r w:rsidRPr="00940416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рокуратур</w:t>
      </w:r>
      <w:r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у</w:t>
      </w:r>
      <w:r w:rsidRPr="00940416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 xml:space="preserve"> Кронштадтского района - </w:t>
      </w:r>
      <w:r w:rsidRPr="00940416">
        <w:rPr>
          <w:rFonts w:ascii="Roboto" w:eastAsia="Times New Roman" w:hAnsi="Roboto" w:cs="Times New Roman"/>
          <w:bCs/>
          <w:color w:val="555555"/>
          <w:sz w:val="24"/>
          <w:szCs w:val="24"/>
          <w:lang w:eastAsia="ru-RU"/>
        </w:rPr>
        <w:t>311-94-03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b/>
          <w:bCs/>
          <w:color w:val="555555"/>
          <w:sz w:val="24"/>
          <w:szCs w:val="24"/>
          <w:lang w:eastAsia="ru-RU"/>
        </w:rPr>
        <w:t>ЭТО ВАЖНО ЗНАТЬ!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Вы имеете право получить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зарегистрировано.</w:t>
      </w:r>
    </w:p>
    <w:p w:rsidR="004072C5" w:rsidRPr="004072C5" w:rsidRDefault="004072C5" w:rsidP="004072C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ходе рассмотрения заявления и принятом по нему решении.</w:t>
      </w:r>
    </w:p>
    <w:p w:rsidR="004072C5" w:rsidRPr="004072C5" w:rsidRDefault="004072C5" w:rsidP="004072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proofErr w:type="gramStart"/>
      <w:r w:rsidRPr="004072C5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 случае отказа принять от Вас сообщение (заявление) о вымогательстве взятки или ее предложении Вы имеете право обжаловать эти незаконные действия в вышестоящих инстанциях (региональных,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структур, в районный суд по месту совершения преступления.</w:t>
      </w:r>
      <w:proofErr w:type="gramEnd"/>
    </w:p>
    <w:p w:rsidR="00C85ED5" w:rsidRDefault="00C85ED5"/>
    <w:sectPr w:rsidR="00C8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C5"/>
    <w:rsid w:val="003E7D2F"/>
    <w:rsid w:val="004072C5"/>
    <w:rsid w:val="00940416"/>
    <w:rsid w:val="00C85ED5"/>
    <w:rsid w:val="00E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4"/>
  </w:style>
  <w:style w:type="paragraph" w:styleId="4">
    <w:name w:val="heading 4"/>
    <w:basedOn w:val="a"/>
    <w:link w:val="40"/>
    <w:uiPriority w:val="9"/>
    <w:qFormat/>
    <w:rsid w:val="00E2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E34"/>
    <w:rPr>
      <w:b/>
      <w:bCs/>
    </w:rPr>
  </w:style>
  <w:style w:type="character" w:styleId="a4">
    <w:name w:val="Emphasis"/>
    <w:basedOn w:val="a0"/>
    <w:uiPriority w:val="20"/>
    <w:qFormat/>
    <w:rsid w:val="00E25E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4"/>
  </w:style>
  <w:style w:type="paragraph" w:styleId="4">
    <w:name w:val="heading 4"/>
    <w:basedOn w:val="a"/>
    <w:link w:val="40"/>
    <w:uiPriority w:val="9"/>
    <w:qFormat/>
    <w:rsid w:val="00E2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E34"/>
    <w:rPr>
      <w:b/>
      <w:bCs/>
    </w:rPr>
  </w:style>
  <w:style w:type="character" w:styleId="a4">
    <w:name w:val="Emphasis"/>
    <w:basedOn w:val="a0"/>
    <w:uiPriority w:val="20"/>
    <w:qFormat/>
    <w:rsid w:val="00E2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Garmash</dc:creator>
  <cp:lastModifiedBy>Garmash</cp:lastModifiedBy>
  <cp:revision>2</cp:revision>
  <dcterms:created xsi:type="dcterms:W3CDTF">2016-03-21T09:42:00Z</dcterms:created>
  <dcterms:modified xsi:type="dcterms:W3CDTF">2016-03-21T10:00:00Z</dcterms:modified>
</cp:coreProperties>
</file>